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BDFEE" w14:textId="61B93712" w:rsidR="0096673E" w:rsidRPr="00903C57" w:rsidRDefault="00662C55" w:rsidP="00BC0456">
      <w:pPr>
        <w:jc w:val="center"/>
        <w:rPr>
          <w:rFonts w:ascii="Ginto Normal" w:hAnsi="Ginto Normal"/>
          <w:b/>
          <w:color w:val="63516D"/>
          <w:sz w:val="40"/>
        </w:rPr>
      </w:pPr>
      <w:bookmarkStart w:id="0" w:name="_GoBack"/>
      <w:bookmarkEnd w:id="0"/>
      <w:r>
        <w:rPr>
          <w:rFonts w:ascii="Ginto Normal" w:hAnsi="Ginto Normal"/>
          <w:b/>
          <w:color w:val="63516D"/>
          <w:sz w:val="40"/>
        </w:rPr>
        <w:t xml:space="preserve">CITY OF </w:t>
      </w:r>
      <w:r w:rsidR="0096673E" w:rsidRPr="00903C57">
        <w:rPr>
          <w:rFonts w:ascii="Ginto Normal" w:hAnsi="Ginto Normal"/>
          <w:b/>
          <w:color w:val="63516D"/>
          <w:sz w:val="40"/>
        </w:rPr>
        <w:t>MANDURAH SENIORS</w:t>
      </w:r>
    </w:p>
    <w:p w14:paraId="5C9A90BD" w14:textId="53B25F6C" w:rsidR="0096673E" w:rsidRDefault="0096673E" w:rsidP="00BC0456">
      <w:pPr>
        <w:jc w:val="center"/>
        <w:rPr>
          <w:rFonts w:ascii="Ginto Normal" w:hAnsi="Ginto Normal"/>
          <w:b/>
          <w:sz w:val="28"/>
          <w:szCs w:val="32"/>
        </w:rPr>
      </w:pPr>
      <w:r w:rsidRPr="00903C57">
        <w:rPr>
          <w:rFonts w:ascii="Ginto Normal" w:hAnsi="Ginto Normal"/>
          <w:b/>
          <w:sz w:val="28"/>
          <w:szCs w:val="32"/>
        </w:rPr>
        <w:t>A Place To Create, Inspire, Learn And Share</w:t>
      </w:r>
    </w:p>
    <w:p w14:paraId="7D03876D" w14:textId="77777777" w:rsidR="00903C57" w:rsidRPr="00903C57" w:rsidRDefault="00903C57" w:rsidP="00BC0456">
      <w:pPr>
        <w:jc w:val="center"/>
        <w:rPr>
          <w:rFonts w:ascii="Ginto Normal" w:hAnsi="Ginto Normal"/>
          <w:b/>
          <w:sz w:val="28"/>
          <w:szCs w:val="32"/>
        </w:rPr>
      </w:pPr>
    </w:p>
    <w:p w14:paraId="30AF965A" w14:textId="3CEDB8CD" w:rsidR="0096673E" w:rsidRPr="00903C57" w:rsidRDefault="0096673E" w:rsidP="00662C55">
      <w:pPr>
        <w:jc w:val="both"/>
        <w:rPr>
          <w:rFonts w:ascii="Ginto Normal" w:hAnsi="Ginto Normal"/>
          <w:color w:val="63516D"/>
          <w:sz w:val="28"/>
          <w:szCs w:val="32"/>
        </w:rPr>
      </w:pPr>
      <w:r w:rsidRPr="00903C57">
        <w:rPr>
          <w:rFonts w:ascii="Ginto Normal" w:hAnsi="Ginto Normal"/>
          <w:color w:val="63516D"/>
          <w:sz w:val="28"/>
          <w:szCs w:val="32"/>
        </w:rPr>
        <w:t>CODE OF CONDUCT</w:t>
      </w:r>
    </w:p>
    <w:p w14:paraId="5B27BF8E" w14:textId="1982910C" w:rsidR="0096673E" w:rsidRPr="00903C57" w:rsidRDefault="00662C55" w:rsidP="00662C55">
      <w:pPr>
        <w:jc w:val="both"/>
        <w:rPr>
          <w:rFonts w:ascii="Ginto Normal" w:hAnsi="Ginto Normal"/>
          <w:sz w:val="28"/>
          <w:szCs w:val="32"/>
        </w:rPr>
      </w:pPr>
      <w:r>
        <w:rPr>
          <w:rFonts w:ascii="Ginto Normal" w:hAnsi="Ginto Normal"/>
          <w:sz w:val="28"/>
          <w:szCs w:val="32"/>
        </w:rPr>
        <w:t xml:space="preserve">City of </w:t>
      </w:r>
      <w:r w:rsidR="0096673E" w:rsidRPr="00903C57">
        <w:rPr>
          <w:rFonts w:ascii="Ginto Normal" w:hAnsi="Ginto Normal"/>
          <w:sz w:val="28"/>
          <w:szCs w:val="32"/>
        </w:rPr>
        <w:t>Mandurah Seniors is a Council funded facility, which provides social, recreational and support services for people over the age of fifty, their partners, friends, mature aged people with disabilities and their carers.</w:t>
      </w:r>
    </w:p>
    <w:p w14:paraId="1EEC81A8" w14:textId="3DD01119" w:rsidR="0096673E" w:rsidRPr="00903C57" w:rsidRDefault="0096673E" w:rsidP="00662C55">
      <w:pPr>
        <w:jc w:val="both"/>
        <w:rPr>
          <w:rFonts w:ascii="Ginto Normal" w:hAnsi="Ginto Normal"/>
          <w:sz w:val="28"/>
          <w:szCs w:val="32"/>
        </w:rPr>
      </w:pPr>
      <w:r w:rsidRPr="00903C57">
        <w:rPr>
          <w:rFonts w:ascii="Ginto Normal" w:hAnsi="Ginto Normal"/>
          <w:sz w:val="28"/>
          <w:szCs w:val="32"/>
        </w:rPr>
        <w:t>The mission of the Centre is one of promoting active ageing and wellness for the community by providing affordable, passive, active, social and recreational opportunities and also a range of personal services.</w:t>
      </w:r>
    </w:p>
    <w:p w14:paraId="7236C00D" w14:textId="5CAAD394" w:rsidR="0096673E" w:rsidRDefault="03B0510D" w:rsidP="03B0510D">
      <w:pPr>
        <w:jc w:val="both"/>
        <w:rPr>
          <w:rFonts w:ascii="Ginto Normal" w:hAnsi="Ginto Normal"/>
          <w:sz w:val="28"/>
          <w:szCs w:val="28"/>
        </w:rPr>
      </w:pPr>
      <w:r w:rsidRPr="03B0510D">
        <w:rPr>
          <w:rFonts w:ascii="Ginto Normal" w:hAnsi="Ginto Normal"/>
          <w:sz w:val="28"/>
          <w:szCs w:val="28"/>
        </w:rPr>
        <w:t>The Code of Conduct applies to every Seniors Centre Member, Council Members, Committee Members, Volunteers, Visitors and employees of the City of Mandurah</w:t>
      </w:r>
    </w:p>
    <w:p w14:paraId="4826E992" w14:textId="77777777" w:rsidR="00903C57" w:rsidRPr="00903C57" w:rsidRDefault="00903C57" w:rsidP="00662C55">
      <w:pPr>
        <w:jc w:val="both"/>
        <w:rPr>
          <w:rFonts w:ascii="Ginto Normal" w:hAnsi="Ginto Normal"/>
          <w:sz w:val="28"/>
          <w:szCs w:val="32"/>
        </w:rPr>
      </w:pPr>
    </w:p>
    <w:p w14:paraId="3972B181" w14:textId="331DD0EE" w:rsidR="0096673E" w:rsidRPr="00903C57" w:rsidRDefault="0096673E" w:rsidP="00662C55">
      <w:pPr>
        <w:tabs>
          <w:tab w:val="left" w:pos="709"/>
        </w:tabs>
        <w:ind w:left="705" w:hanging="705"/>
        <w:jc w:val="both"/>
        <w:rPr>
          <w:rFonts w:ascii="Ginto Normal" w:hAnsi="Ginto Normal"/>
          <w:sz w:val="28"/>
          <w:szCs w:val="32"/>
        </w:rPr>
      </w:pPr>
      <w:r w:rsidRPr="00903C57">
        <w:rPr>
          <w:rFonts w:ascii="Ginto Normal" w:hAnsi="Ginto Normal"/>
          <w:sz w:val="28"/>
          <w:szCs w:val="32"/>
        </w:rPr>
        <w:t>1.</w:t>
      </w:r>
      <w:r w:rsidRPr="00903C57">
        <w:rPr>
          <w:rFonts w:ascii="Ginto Normal" w:hAnsi="Ginto Normal"/>
          <w:sz w:val="28"/>
          <w:szCs w:val="32"/>
        </w:rPr>
        <w:tab/>
      </w:r>
      <w:r w:rsidRPr="00903C57">
        <w:rPr>
          <w:rFonts w:ascii="Ginto Normal" w:hAnsi="Ginto Normal"/>
          <w:color w:val="63516D"/>
          <w:sz w:val="28"/>
          <w:szCs w:val="32"/>
        </w:rPr>
        <w:t>We will treat each other with respect, integrity, honesty, dignity, justice,</w:t>
      </w:r>
      <w:r w:rsidR="00662C55">
        <w:rPr>
          <w:rFonts w:ascii="Ginto Normal" w:hAnsi="Ginto Normal"/>
          <w:color w:val="63516D"/>
          <w:sz w:val="28"/>
          <w:szCs w:val="32"/>
        </w:rPr>
        <w:t xml:space="preserve"> </w:t>
      </w:r>
      <w:r w:rsidRPr="00903C57">
        <w:rPr>
          <w:rFonts w:ascii="Ginto Normal" w:hAnsi="Ginto Normal"/>
          <w:color w:val="63516D"/>
          <w:sz w:val="28"/>
          <w:szCs w:val="32"/>
        </w:rPr>
        <w:t>equity, fairness and empathy.</w:t>
      </w:r>
    </w:p>
    <w:p w14:paraId="0010623B" w14:textId="6029F630" w:rsidR="0096673E" w:rsidRPr="00903C57" w:rsidRDefault="0096673E" w:rsidP="03B0510D">
      <w:pPr>
        <w:ind w:left="705" w:hanging="705"/>
        <w:jc w:val="both"/>
        <w:rPr>
          <w:rFonts w:ascii="Ginto Normal" w:hAnsi="Ginto Normal"/>
          <w:sz w:val="28"/>
          <w:szCs w:val="28"/>
        </w:rPr>
      </w:pPr>
      <w:r w:rsidRPr="00903C57">
        <w:rPr>
          <w:rFonts w:ascii="Ginto Normal" w:hAnsi="Ginto Normal"/>
          <w:color w:val="63516D"/>
          <w:sz w:val="28"/>
          <w:szCs w:val="28"/>
        </w:rPr>
        <w:t>2.</w:t>
      </w:r>
      <w:r w:rsidRPr="00903C57">
        <w:rPr>
          <w:rFonts w:ascii="Ginto Normal" w:hAnsi="Ginto Normal"/>
          <w:color w:val="63516D"/>
          <w:sz w:val="28"/>
          <w:szCs w:val="32"/>
        </w:rPr>
        <w:tab/>
      </w:r>
      <w:r w:rsidRPr="00903C57">
        <w:rPr>
          <w:rFonts w:ascii="Ginto Normal" w:hAnsi="Ginto Normal"/>
          <w:sz w:val="28"/>
          <w:szCs w:val="28"/>
        </w:rPr>
        <w:t xml:space="preserve">We will treat the </w:t>
      </w:r>
      <w:r w:rsidR="00662C55">
        <w:rPr>
          <w:rFonts w:ascii="Ginto Normal" w:hAnsi="Ginto Normal"/>
          <w:sz w:val="28"/>
          <w:szCs w:val="28"/>
        </w:rPr>
        <w:t xml:space="preserve">City of Mandurah </w:t>
      </w:r>
      <w:r w:rsidRPr="00903C57">
        <w:rPr>
          <w:rFonts w:ascii="Ginto Normal" w:hAnsi="Ginto Normal"/>
          <w:sz w:val="28"/>
          <w:szCs w:val="28"/>
        </w:rPr>
        <w:t>Seniors Centre property, belongings and space with respect.</w:t>
      </w:r>
    </w:p>
    <w:p w14:paraId="0F952609" w14:textId="77777777" w:rsidR="0096673E" w:rsidRPr="00903C57" w:rsidRDefault="0096673E" w:rsidP="00662C55">
      <w:pPr>
        <w:ind w:left="705" w:hanging="705"/>
        <w:jc w:val="both"/>
        <w:rPr>
          <w:rFonts w:ascii="Ginto Normal" w:hAnsi="Ginto Normal"/>
          <w:sz w:val="28"/>
          <w:szCs w:val="32"/>
        </w:rPr>
      </w:pPr>
      <w:r w:rsidRPr="00903C57">
        <w:rPr>
          <w:rFonts w:ascii="Ginto Normal" w:hAnsi="Ginto Normal"/>
          <w:sz w:val="28"/>
          <w:szCs w:val="32"/>
        </w:rPr>
        <w:t>3.</w:t>
      </w:r>
      <w:r w:rsidRPr="00903C57">
        <w:rPr>
          <w:rFonts w:ascii="Ginto Normal" w:hAnsi="Ginto Normal"/>
          <w:sz w:val="28"/>
          <w:szCs w:val="32"/>
        </w:rPr>
        <w:tab/>
      </w:r>
      <w:r w:rsidRPr="00903C57">
        <w:rPr>
          <w:rFonts w:ascii="Ginto Normal" w:hAnsi="Ginto Normal"/>
          <w:color w:val="63516D"/>
          <w:sz w:val="28"/>
          <w:szCs w:val="32"/>
        </w:rPr>
        <w:t xml:space="preserve">We will be patient with each other; as some people have health issues and varying abilities which may affect their behaviour. </w:t>
      </w:r>
    </w:p>
    <w:p w14:paraId="67E0EE60" w14:textId="0B7EFBB7" w:rsidR="0096673E" w:rsidRPr="00903C57" w:rsidRDefault="0096673E" w:rsidP="00662C55">
      <w:pPr>
        <w:jc w:val="both"/>
        <w:rPr>
          <w:rFonts w:ascii="Ginto Normal" w:hAnsi="Ginto Normal"/>
          <w:color w:val="63516D"/>
          <w:sz w:val="28"/>
          <w:szCs w:val="32"/>
        </w:rPr>
      </w:pPr>
      <w:r w:rsidRPr="00903C57">
        <w:rPr>
          <w:rFonts w:ascii="Ginto Normal" w:hAnsi="Ginto Normal"/>
          <w:color w:val="63516D"/>
          <w:sz w:val="28"/>
          <w:szCs w:val="32"/>
        </w:rPr>
        <w:t>4.</w:t>
      </w:r>
      <w:r w:rsidRPr="008D4449">
        <w:rPr>
          <w:rFonts w:ascii="Ginto Normal" w:hAnsi="Ginto Normal"/>
          <w:sz w:val="28"/>
          <w:szCs w:val="32"/>
        </w:rPr>
        <w:tab/>
        <w:t>We are all here to make friends, have fun, socialise and learn</w:t>
      </w:r>
      <w:r w:rsidR="00662C55">
        <w:rPr>
          <w:rFonts w:ascii="Ginto Normal" w:hAnsi="Ginto Normal"/>
          <w:sz w:val="28"/>
          <w:szCs w:val="32"/>
        </w:rPr>
        <w:t>.</w:t>
      </w:r>
    </w:p>
    <w:p w14:paraId="2C078E63" w14:textId="7372F46D" w:rsidR="001E72CA" w:rsidRPr="00903C57" w:rsidRDefault="0096673E" w:rsidP="00662C55">
      <w:pPr>
        <w:jc w:val="both"/>
        <w:rPr>
          <w:rFonts w:ascii="Ginto Normal" w:hAnsi="Ginto Normal"/>
          <w:color w:val="63516D"/>
          <w:sz w:val="28"/>
          <w:szCs w:val="32"/>
        </w:rPr>
      </w:pPr>
      <w:r w:rsidRPr="00903C57">
        <w:rPr>
          <w:rFonts w:ascii="Ginto Normal" w:hAnsi="Ginto Normal"/>
          <w:sz w:val="28"/>
          <w:szCs w:val="32"/>
        </w:rPr>
        <w:t>5.</w:t>
      </w:r>
      <w:r w:rsidRPr="00903C57">
        <w:rPr>
          <w:rFonts w:ascii="Ginto Normal" w:hAnsi="Ginto Normal"/>
          <w:color w:val="63516D"/>
          <w:sz w:val="28"/>
          <w:szCs w:val="32"/>
        </w:rPr>
        <w:tab/>
        <w:t xml:space="preserve">We will respect each other’s differences, dress, culture and religion. </w:t>
      </w:r>
    </w:p>
    <w:sectPr w:rsidR="001E72CA" w:rsidRPr="00903C57" w:rsidSect="00903C57">
      <w:headerReference w:type="default" r:id="rId9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60C2" w14:textId="77777777" w:rsidR="0096673E" w:rsidRDefault="0096673E" w:rsidP="0096673E">
      <w:pPr>
        <w:spacing w:after="0" w:line="240" w:lineRule="auto"/>
      </w:pPr>
      <w:r>
        <w:separator/>
      </w:r>
    </w:p>
  </w:endnote>
  <w:endnote w:type="continuationSeparator" w:id="0">
    <w:p w14:paraId="5B75F682" w14:textId="77777777" w:rsidR="0096673E" w:rsidRDefault="0096673E" w:rsidP="009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nto Normal">
    <w:panose1 w:val="0200000503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7141" w14:textId="77777777" w:rsidR="0096673E" w:rsidRDefault="0096673E" w:rsidP="0096673E">
      <w:pPr>
        <w:spacing w:after="0" w:line="240" w:lineRule="auto"/>
      </w:pPr>
      <w:r>
        <w:separator/>
      </w:r>
    </w:p>
  </w:footnote>
  <w:footnote w:type="continuationSeparator" w:id="0">
    <w:p w14:paraId="427E7B45" w14:textId="77777777" w:rsidR="0096673E" w:rsidRDefault="0096673E" w:rsidP="009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A94C7" w14:textId="2AFD4FE7" w:rsidR="0096673E" w:rsidRDefault="0096673E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2EF28E2" wp14:editId="596D175B">
          <wp:simplePos x="0" y="0"/>
          <wp:positionH relativeFrom="column">
            <wp:posOffset>-593544</wp:posOffset>
          </wp:positionH>
          <wp:positionV relativeFrom="paragraph">
            <wp:posOffset>-433078</wp:posOffset>
          </wp:positionV>
          <wp:extent cx="7120293" cy="100758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293" cy="1007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A7ECE"/>
    <w:rsid w:val="001E72CA"/>
    <w:rsid w:val="00662C55"/>
    <w:rsid w:val="008D4449"/>
    <w:rsid w:val="00903C57"/>
    <w:rsid w:val="0096673E"/>
    <w:rsid w:val="00B5624E"/>
    <w:rsid w:val="00BC0456"/>
    <w:rsid w:val="03B0510D"/>
    <w:rsid w:val="6DBA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A7ECE"/>
  <w15:chartTrackingRefBased/>
  <w15:docId w15:val="{75B436FC-21DA-49D1-8CD6-966F56B4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3E"/>
  </w:style>
  <w:style w:type="paragraph" w:styleId="Footer">
    <w:name w:val="footer"/>
    <w:basedOn w:val="Normal"/>
    <w:link w:val="FooterChar"/>
    <w:uiPriority w:val="99"/>
    <w:unhideWhenUsed/>
    <w:rsid w:val="00966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17C1DA83FA74DA4A897041AFA9A9C" ma:contentTypeVersion="14" ma:contentTypeDescription="Create a new document." ma:contentTypeScope="" ma:versionID="bb759731d12c2b49bb44e774f48571be">
  <xsd:schema xmlns:xsd="http://www.w3.org/2001/XMLSchema" xmlns:xs="http://www.w3.org/2001/XMLSchema" xmlns:p="http://schemas.microsoft.com/office/2006/metadata/properties" xmlns:ns3="ead98388-71bd-4c54-8078-f88da6197e24" xmlns:ns4="e90ec1e5-02f9-4556-9f7d-8875b1b9c256" targetNamespace="http://schemas.microsoft.com/office/2006/metadata/properties" ma:root="true" ma:fieldsID="31317ea2a60af6bfd7d4f9628775bded" ns3:_="" ns4:_="">
    <xsd:import namespace="ead98388-71bd-4c54-8078-f88da6197e24"/>
    <xsd:import namespace="e90ec1e5-02f9-4556-9f7d-8875b1b9c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8388-71bd-4c54-8078-f88da619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c1e5-02f9-4556-9f7d-8875b1b9c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878D5-006A-4D79-AE02-63262E08BB4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ad98388-71bd-4c54-8078-f88da6197e24"/>
    <ds:schemaRef ds:uri="http://purl.org/dc/elements/1.1/"/>
    <ds:schemaRef ds:uri="http://purl.org/dc/terms/"/>
    <ds:schemaRef ds:uri="http://www.w3.org/XML/1998/namespace"/>
    <ds:schemaRef ds:uri="e90ec1e5-02f9-4556-9f7d-8875b1b9c256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527D07-C387-49CD-B802-F30ED6D3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DE277-D6EF-40C7-9035-803C78C4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8388-71bd-4c54-8078-f88da6197e24"/>
    <ds:schemaRef ds:uri="e90ec1e5-02f9-4556-9f7d-8875b1b9c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Seniors Centre Code of Conduct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Seniors Centre Code of Conduct</dc:title>
  <dc:subject/>
  <dc:creator>Bethany Dubberlin</dc:creator>
  <cp:keywords/>
  <dc:description/>
  <cp:lastModifiedBy>Jayde Sarkadi</cp:lastModifiedBy>
  <cp:revision>2</cp:revision>
  <cp:lastPrinted>2020-09-23T03:29:00Z</cp:lastPrinted>
  <dcterms:created xsi:type="dcterms:W3CDTF">2022-11-24T00:57:00Z</dcterms:created>
  <dcterms:modified xsi:type="dcterms:W3CDTF">2022-11-24T00:57:00Z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0x010100F6617C1DA83FA74DA4A897041AFA9A9C</vt:lpwstr>
  </property>
  <property fmtid="{D5CDD505-2E9C-101B-9397-08002B2CF9AE}" pid="3" name="ComYear">
    <vt:lpwstr>2017</vt:lpwstr>
  </property>
  <property fmtid="{D5CDD505-2E9C-101B-9397-08002B2CF9AE}" pid="4" name="CoMRelatedPermalink">
    <vt:lpwstr/>
  </property>
  <property fmtid="{D5CDD505-2E9C-101B-9397-08002B2CF9AE}" pid="5" name="RecordPoint_WorkflowType">
    <vt:lpwstr/>
  </property>
  <property fmtid="{D5CDD505-2E9C-101B-9397-08002B2CF9AE}" pid="6" name="RecordPoint_ActiveItemWebId">
    <vt:lpwstr/>
  </property>
  <property fmtid="{D5CDD505-2E9C-101B-9397-08002B2CF9AE}" pid="7" name="RecordPoint_ActiveItemSiteId">
    <vt:lpwstr/>
  </property>
  <property fmtid="{D5CDD505-2E9C-101B-9397-08002B2CF9AE}" pid="8" name="RecordPoint_ActiveItemListId">
    <vt:lpwstr/>
  </property>
  <property fmtid="{D5CDD505-2E9C-101B-9397-08002B2CF9AE}" pid="9" name="RecordPoint_ActiveItemUniqueId">
    <vt:lpwstr/>
  </property>
  <property fmtid="{D5CDD505-2E9C-101B-9397-08002B2CF9AE}" pid="10" name="RecordPoint_SubmissionDate">
    <vt:lpwstr/>
  </property>
  <property fmtid="{D5CDD505-2E9C-101B-9397-08002B2CF9AE}" pid="11" name="RecordPoint_RecordNumberSubmitted">
    <vt:lpwstr/>
  </property>
  <property fmtid="{D5CDD505-2E9C-101B-9397-08002B2CF9AE}" pid="12" name="RecordPoint_RecordFormat">
    <vt:lpwstr/>
  </property>
  <property fmtid="{D5CDD505-2E9C-101B-9397-08002B2CF9AE}" pid="13" name="RecordPoint_ActiveItemMoved">
    <vt:lpwstr/>
  </property>
  <property fmtid="{D5CDD505-2E9C-101B-9397-08002B2CF9AE}" pid="14" name="RecordPoint_SubmissionCompleted">
    <vt:lpwstr/>
  </property>
  <property fmtid="{D5CDD505-2E9C-101B-9397-08002B2CF9AE}" pid="15" name="_dlc_DocIdItemGuid">
    <vt:lpwstr>08800a5b-8cf7-4e0f-bdda-bdead0239b2e</vt:lpwstr>
  </property>
</Properties>
</file>